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5C7D" w14:textId="2B9D2B58" w:rsidR="00EF3785" w:rsidRDefault="000271E4" w:rsidP="00EF3785">
      <w:pPr>
        <w:jc w:val="right"/>
        <w:rPr>
          <w:rFonts w:ascii="Georgia" w:hAnsi="Georgia"/>
          <w:noProof/>
          <w:sz w:val="20"/>
          <w:szCs w:val="20"/>
        </w:rPr>
      </w:pPr>
      <w:r>
        <w:rPr>
          <w:rFonts w:ascii="Georgia" w:hAnsi="Georgia"/>
          <w:noProof/>
          <w:sz w:val="20"/>
          <w:szCs w:val="20"/>
        </w:rPr>
        <w:t>Mars</w:t>
      </w:r>
      <w:r w:rsidR="00EF3785">
        <w:rPr>
          <w:rFonts w:ascii="Georgia" w:hAnsi="Georgia"/>
          <w:noProof/>
          <w:sz w:val="20"/>
          <w:szCs w:val="20"/>
        </w:rPr>
        <w:t xml:space="preserve"> 2026</w:t>
      </w:r>
    </w:p>
    <w:p w14:paraId="79FD5217" w14:textId="5913C85A" w:rsidR="00834BE2" w:rsidRDefault="000271E4" w:rsidP="00834BE2">
      <w:pPr>
        <w:jc w:val="center"/>
        <w:rPr>
          <w:rFonts w:ascii="Georgia" w:hAnsi="Georgia"/>
          <w:sz w:val="48"/>
          <w:szCs w:val="48"/>
        </w:rPr>
      </w:pPr>
      <w:r w:rsidRPr="000271E4">
        <w:rPr>
          <w:rFonts w:ascii="Georgia" w:hAnsi="Georgia"/>
          <w:noProof/>
          <w:sz w:val="48"/>
          <w:szCs w:val="48"/>
        </w:rPr>
        <w:drawing>
          <wp:inline distT="0" distB="0" distL="0" distR="0" wp14:anchorId="1C4155B8" wp14:editId="1C1D6FB5">
            <wp:extent cx="3448047" cy="1954702"/>
            <wp:effectExtent l="0" t="0" r="635" b="7620"/>
            <wp:docPr id="8782449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24286" r="16569" b="7116"/>
                    <a:stretch>
                      <a:fillRect/>
                    </a:stretch>
                  </pic:blipFill>
                  <pic:spPr bwMode="auto">
                    <a:xfrm>
                      <a:off x="0" y="0"/>
                      <a:ext cx="3477034" cy="1971135"/>
                    </a:xfrm>
                    <a:prstGeom prst="rect">
                      <a:avLst/>
                    </a:prstGeom>
                    <a:noFill/>
                    <a:ln>
                      <a:noFill/>
                    </a:ln>
                    <a:extLst>
                      <a:ext uri="{53640926-AAD7-44D8-BBD7-CCE9431645EC}">
                        <a14:shadowObscured xmlns:a14="http://schemas.microsoft.com/office/drawing/2010/main"/>
                      </a:ext>
                    </a:extLst>
                  </pic:spPr>
                </pic:pic>
              </a:graphicData>
            </a:graphic>
          </wp:inline>
        </w:drawing>
      </w:r>
    </w:p>
    <w:p w14:paraId="23CAEDDF" w14:textId="77777777" w:rsidR="00D40B29" w:rsidRDefault="00D40B29" w:rsidP="00834BE2">
      <w:pPr>
        <w:jc w:val="center"/>
        <w:rPr>
          <w:rFonts w:ascii="Georgia" w:hAnsi="Georgia"/>
          <w:b/>
          <w:bCs/>
          <w:sz w:val="28"/>
          <w:szCs w:val="28"/>
          <w:lang w:val="en-GB"/>
        </w:rPr>
      </w:pPr>
      <w:r w:rsidRPr="00D40B29">
        <w:rPr>
          <w:rFonts w:ascii="Georgia" w:hAnsi="Georgia"/>
          <w:b/>
          <w:bCs/>
          <w:sz w:val="28"/>
          <w:szCs w:val="28"/>
          <w:lang w:val="en-GB"/>
        </w:rPr>
        <w:t>SECOND EDITION</w:t>
      </w:r>
    </w:p>
    <w:p w14:paraId="02722219" w14:textId="39FAE28E" w:rsidR="00D40B29" w:rsidRPr="00D40B29" w:rsidRDefault="00D40B29" w:rsidP="00834BE2">
      <w:pPr>
        <w:jc w:val="center"/>
        <w:rPr>
          <w:rFonts w:ascii="Georgia" w:hAnsi="Georgia"/>
          <w:sz w:val="20"/>
          <w:szCs w:val="20"/>
          <w:u w:val="single"/>
          <w:lang w:val="en-GB"/>
        </w:rPr>
      </w:pPr>
      <w:r w:rsidRPr="00D40B29">
        <w:rPr>
          <w:rFonts w:ascii="Georgia" w:hAnsi="Georgia"/>
          <w:sz w:val="20"/>
          <w:szCs w:val="20"/>
          <w:u w:val="single"/>
          <w:lang w:val="en-GB"/>
        </w:rPr>
        <w:t xml:space="preserve">Vernissage: </w:t>
      </w:r>
    </w:p>
    <w:p w14:paraId="3D9B5826" w14:textId="21EB499C" w:rsidR="00D40B29" w:rsidRDefault="00D40B29" w:rsidP="00834BE2">
      <w:pPr>
        <w:jc w:val="center"/>
        <w:rPr>
          <w:rFonts w:ascii="Georgia" w:hAnsi="Georgia"/>
          <w:sz w:val="20"/>
          <w:szCs w:val="20"/>
          <w:lang w:val="en-GB"/>
        </w:rPr>
      </w:pPr>
      <w:r w:rsidRPr="00D40B29">
        <w:rPr>
          <w:rFonts w:ascii="Georgia" w:hAnsi="Georgia"/>
          <w:sz w:val="20"/>
          <w:szCs w:val="20"/>
          <w:lang w:val="en-GB"/>
        </w:rPr>
        <w:t>0</w:t>
      </w:r>
      <w:r>
        <w:rPr>
          <w:rFonts w:ascii="Georgia" w:hAnsi="Georgia"/>
          <w:sz w:val="20"/>
          <w:szCs w:val="20"/>
          <w:lang w:val="en-GB"/>
        </w:rPr>
        <w:t>4</w:t>
      </w:r>
      <w:r w:rsidRPr="00D40B29">
        <w:rPr>
          <w:rFonts w:ascii="Georgia" w:hAnsi="Georgia"/>
          <w:sz w:val="20"/>
          <w:szCs w:val="20"/>
          <w:lang w:val="en-GB"/>
        </w:rPr>
        <w:t>.06.26</w:t>
      </w:r>
    </w:p>
    <w:p w14:paraId="2263661E" w14:textId="77777777" w:rsidR="00D40B29" w:rsidRPr="00D40B29" w:rsidRDefault="00D40B29" w:rsidP="00834BE2">
      <w:pPr>
        <w:jc w:val="center"/>
        <w:rPr>
          <w:rFonts w:ascii="Georgia" w:hAnsi="Georgia"/>
          <w:sz w:val="2"/>
          <w:szCs w:val="2"/>
          <w:lang w:val="en-GB"/>
        </w:rPr>
      </w:pPr>
    </w:p>
    <w:p w14:paraId="2D864D83" w14:textId="52E86F19" w:rsidR="00D40B29" w:rsidRPr="00D40B29" w:rsidRDefault="00D40B29" w:rsidP="00834BE2">
      <w:pPr>
        <w:jc w:val="center"/>
        <w:rPr>
          <w:rFonts w:ascii="Georgia" w:hAnsi="Georgia"/>
          <w:sz w:val="20"/>
          <w:szCs w:val="20"/>
          <w:u w:val="single"/>
          <w:lang w:val="en-GB"/>
        </w:rPr>
      </w:pPr>
      <w:r w:rsidRPr="00D40B29">
        <w:rPr>
          <w:rFonts w:ascii="Georgia" w:hAnsi="Georgia"/>
          <w:sz w:val="20"/>
          <w:szCs w:val="20"/>
          <w:u w:val="single"/>
          <w:lang w:val="en-GB"/>
        </w:rPr>
        <w:t>Public Days:</w:t>
      </w:r>
    </w:p>
    <w:p w14:paraId="7CF74A2B" w14:textId="0258D4CD" w:rsidR="00834BE2" w:rsidRDefault="000271E4" w:rsidP="00834BE2">
      <w:pPr>
        <w:jc w:val="center"/>
        <w:rPr>
          <w:rFonts w:ascii="Georgia" w:hAnsi="Georgia"/>
          <w:sz w:val="20"/>
          <w:szCs w:val="20"/>
          <w:lang w:val="en-GB"/>
        </w:rPr>
      </w:pPr>
      <w:r w:rsidRPr="000271E4">
        <w:rPr>
          <w:rFonts w:ascii="Georgia" w:hAnsi="Georgia"/>
          <w:sz w:val="20"/>
          <w:szCs w:val="20"/>
          <w:lang w:val="en-GB"/>
        </w:rPr>
        <w:t>0</w:t>
      </w:r>
      <w:r w:rsidR="00D40B29">
        <w:rPr>
          <w:rFonts w:ascii="Georgia" w:hAnsi="Georgia"/>
          <w:sz w:val="20"/>
          <w:szCs w:val="20"/>
          <w:lang w:val="en-GB"/>
        </w:rPr>
        <w:t>5</w:t>
      </w:r>
      <w:r w:rsidR="00834BE2" w:rsidRPr="000271E4">
        <w:rPr>
          <w:rFonts w:ascii="Georgia" w:hAnsi="Georgia"/>
          <w:sz w:val="20"/>
          <w:szCs w:val="20"/>
          <w:lang w:val="en-GB"/>
        </w:rPr>
        <w:t>.0</w:t>
      </w:r>
      <w:r w:rsidRPr="000271E4">
        <w:rPr>
          <w:rFonts w:ascii="Georgia" w:hAnsi="Georgia"/>
          <w:sz w:val="20"/>
          <w:szCs w:val="20"/>
          <w:lang w:val="en-GB"/>
        </w:rPr>
        <w:t>6</w:t>
      </w:r>
      <w:r w:rsidR="00834BE2" w:rsidRPr="000271E4">
        <w:rPr>
          <w:rFonts w:ascii="Georgia" w:hAnsi="Georgia"/>
          <w:sz w:val="20"/>
          <w:szCs w:val="20"/>
          <w:lang w:val="en-GB"/>
        </w:rPr>
        <w:t xml:space="preserve">.26 -&gt; </w:t>
      </w:r>
      <w:r w:rsidRPr="000271E4">
        <w:rPr>
          <w:rFonts w:ascii="Georgia" w:hAnsi="Georgia"/>
          <w:sz w:val="20"/>
          <w:szCs w:val="20"/>
          <w:lang w:val="en-GB"/>
        </w:rPr>
        <w:t>07</w:t>
      </w:r>
      <w:r w:rsidR="000749C3" w:rsidRPr="000271E4">
        <w:rPr>
          <w:rFonts w:ascii="Georgia" w:hAnsi="Georgia"/>
          <w:sz w:val="20"/>
          <w:szCs w:val="20"/>
          <w:lang w:val="en-GB"/>
        </w:rPr>
        <w:t>.</w:t>
      </w:r>
      <w:r w:rsidR="00834BE2" w:rsidRPr="000271E4">
        <w:rPr>
          <w:rFonts w:ascii="Georgia" w:hAnsi="Georgia"/>
          <w:sz w:val="20"/>
          <w:szCs w:val="20"/>
          <w:lang w:val="en-GB"/>
        </w:rPr>
        <w:t>0</w:t>
      </w:r>
      <w:r w:rsidR="000749C3" w:rsidRPr="000271E4">
        <w:rPr>
          <w:rFonts w:ascii="Georgia" w:hAnsi="Georgia"/>
          <w:sz w:val="20"/>
          <w:szCs w:val="20"/>
          <w:lang w:val="en-GB"/>
        </w:rPr>
        <w:t>6</w:t>
      </w:r>
      <w:r w:rsidR="00834BE2" w:rsidRPr="000271E4">
        <w:rPr>
          <w:rFonts w:ascii="Georgia" w:hAnsi="Georgia"/>
          <w:sz w:val="20"/>
          <w:szCs w:val="20"/>
          <w:lang w:val="en-GB"/>
        </w:rPr>
        <w:t>.26</w:t>
      </w:r>
    </w:p>
    <w:p w14:paraId="3D7DFEFC" w14:textId="77777777" w:rsidR="00D40B29" w:rsidRPr="00D40B29" w:rsidRDefault="00D40B29" w:rsidP="00834BE2">
      <w:pPr>
        <w:jc w:val="center"/>
        <w:rPr>
          <w:rFonts w:ascii="Georgia" w:hAnsi="Georgia"/>
          <w:sz w:val="2"/>
          <w:szCs w:val="2"/>
          <w:lang w:val="en-GB"/>
        </w:rPr>
      </w:pPr>
    </w:p>
    <w:p w14:paraId="608195E7" w14:textId="4F980F1E" w:rsidR="00834BE2" w:rsidRDefault="00D40B29" w:rsidP="00834BE2">
      <w:pPr>
        <w:jc w:val="center"/>
        <w:rPr>
          <w:rFonts w:ascii="Georgia" w:hAnsi="Georgia"/>
          <w:sz w:val="20"/>
          <w:szCs w:val="20"/>
          <w:lang w:val="en-GB"/>
        </w:rPr>
      </w:pPr>
      <w:r>
        <w:rPr>
          <w:rFonts w:ascii="Georgia" w:hAnsi="Georgia"/>
          <w:sz w:val="20"/>
          <w:szCs w:val="20"/>
          <w:lang w:val="en-GB"/>
        </w:rPr>
        <w:t>at</w:t>
      </w:r>
    </w:p>
    <w:p w14:paraId="64B750D6" w14:textId="77777777" w:rsidR="00D40B29" w:rsidRPr="00D40B29" w:rsidRDefault="00D40B29" w:rsidP="00834BE2">
      <w:pPr>
        <w:jc w:val="center"/>
        <w:rPr>
          <w:rFonts w:ascii="Georgia" w:hAnsi="Georgia"/>
          <w:sz w:val="2"/>
          <w:szCs w:val="2"/>
          <w:lang w:val="en-GB"/>
        </w:rPr>
      </w:pPr>
    </w:p>
    <w:p w14:paraId="01A92530" w14:textId="77777777" w:rsidR="00D40B29" w:rsidRPr="00D40B29" w:rsidRDefault="00D40B29" w:rsidP="000271E4">
      <w:pPr>
        <w:jc w:val="center"/>
        <w:rPr>
          <w:rFonts w:ascii="Georgia" w:hAnsi="Georgia"/>
          <w:b/>
          <w:bCs/>
          <w:sz w:val="20"/>
          <w:szCs w:val="20"/>
        </w:rPr>
      </w:pPr>
      <w:r w:rsidRPr="00D40B29">
        <w:rPr>
          <w:rFonts w:ascii="Georgia" w:hAnsi="Georgia"/>
          <w:b/>
          <w:bCs/>
          <w:sz w:val="20"/>
          <w:szCs w:val="20"/>
        </w:rPr>
        <w:t>THE MIX BRUSSELS</w:t>
      </w:r>
    </w:p>
    <w:p w14:paraId="2BBE40F4" w14:textId="695F2206" w:rsidR="000271E4" w:rsidRPr="000271E4" w:rsidRDefault="000271E4" w:rsidP="000271E4">
      <w:pPr>
        <w:jc w:val="center"/>
        <w:rPr>
          <w:rFonts w:ascii="Georgia" w:hAnsi="Georgia"/>
          <w:sz w:val="20"/>
          <w:szCs w:val="20"/>
        </w:rPr>
      </w:pPr>
      <w:r w:rsidRPr="000271E4">
        <w:rPr>
          <w:rFonts w:ascii="Georgia" w:hAnsi="Georgia"/>
          <w:sz w:val="20"/>
          <w:szCs w:val="20"/>
        </w:rPr>
        <w:t>Boulevard du Souverain 25/1</w:t>
      </w:r>
    </w:p>
    <w:p w14:paraId="42C3A5CA" w14:textId="3CCEAC5A" w:rsidR="000271E4" w:rsidRPr="000271E4" w:rsidRDefault="000271E4" w:rsidP="000271E4">
      <w:pPr>
        <w:jc w:val="center"/>
        <w:rPr>
          <w:rFonts w:ascii="Georgia" w:hAnsi="Georgia"/>
          <w:sz w:val="20"/>
          <w:szCs w:val="20"/>
        </w:rPr>
      </w:pPr>
      <w:r w:rsidRPr="000271E4">
        <w:rPr>
          <w:rFonts w:ascii="Georgia" w:hAnsi="Georgia"/>
          <w:sz w:val="20"/>
          <w:szCs w:val="20"/>
        </w:rPr>
        <w:t>1170 Watermael-Boitsfort</w:t>
      </w:r>
    </w:p>
    <w:p w14:paraId="4E22196D" w14:textId="77777777" w:rsidR="00834BE2" w:rsidRPr="000271E4" w:rsidRDefault="00834BE2" w:rsidP="00834BE2">
      <w:pPr>
        <w:jc w:val="center"/>
        <w:rPr>
          <w:rFonts w:ascii="Georgia" w:hAnsi="Georgia"/>
          <w:sz w:val="20"/>
          <w:szCs w:val="20"/>
        </w:rPr>
      </w:pPr>
    </w:p>
    <w:p w14:paraId="275D2B9F" w14:textId="77777777" w:rsidR="00D91B28" w:rsidRPr="00D91B28" w:rsidRDefault="00D91B28" w:rsidP="00D91B28">
      <w:pPr>
        <w:rPr>
          <w:rFonts w:ascii="Georgia" w:hAnsi="Georgia"/>
          <w:sz w:val="20"/>
          <w:szCs w:val="20"/>
          <w:lang w:val="nl-NL"/>
        </w:rPr>
      </w:pPr>
      <w:r w:rsidRPr="00D91B28">
        <w:rPr>
          <w:rFonts w:ascii="Georgia" w:hAnsi="Georgia"/>
          <w:sz w:val="20"/>
          <w:szCs w:val="20"/>
          <w:lang w:val="nl-NL"/>
        </w:rPr>
        <w:t>Een tweede editie die de ambitie van deze atypische beurs bevestigt: Brussel een kunst- en antiekbeurs aanbieden in een ander, vrijer, intiemer en toegankelijker formaat.</w:t>
      </w:r>
    </w:p>
    <w:p w14:paraId="3C5F3274" w14:textId="77777777" w:rsidR="00D91B28" w:rsidRPr="00D91B28" w:rsidRDefault="00D91B28" w:rsidP="00D91B28">
      <w:pPr>
        <w:rPr>
          <w:rFonts w:ascii="Georgia" w:hAnsi="Georgia"/>
          <w:sz w:val="20"/>
          <w:szCs w:val="20"/>
          <w:lang w:val="nl-NL"/>
        </w:rPr>
      </w:pPr>
      <w:r w:rsidRPr="00D91B28">
        <w:rPr>
          <w:rFonts w:ascii="Georgia" w:hAnsi="Georgia"/>
          <w:sz w:val="20"/>
          <w:szCs w:val="20"/>
          <w:lang w:val="nl-NL"/>
        </w:rPr>
        <w:t>The Rooms is bedacht door Patrick Mestdagh, voorzitter van de ROCAD (Koninklijke Kamer van Antiquairs en Kunstgaleries van België), en galeriehouder Sébastien Janssen, en is ontstaan uit een gezamenlijke wens: een beurs creëren die is bedacht door en voor galeries, en die directe ontmoetingen tussen handelaren, verzamelaars en kunstliefhebbers bevordert, maar ook met een breder publiek; nieuwsgierigen, nieuwkomers of toekomstige verzamelaars die de wereld van de galeries willen ontdekken.</w:t>
      </w:r>
    </w:p>
    <w:p w14:paraId="2B1F4EC1" w14:textId="77777777" w:rsidR="00D91B28" w:rsidRPr="00D91B28" w:rsidRDefault="00D91B28" w:rsidP="00D91B28">
      <w:pPr>
        <w:rPr>
          <w:rFonts w:ascii="Georgia" w:hAnsi="Georgia"/>
          <w:sz w:val="20"/>
          <w:szCs w:val="20"/>
          <w:lang w:val="nl-NL"/>
        </w:rPr>
      </w:pPr>
      <w:r w:rsidRPr="00D91B28">
        <w:rPr>
          <w:rFonts w:ascii="Georgia" w:hAnsi="Georgia"/>
          <w:sz w:val="20"/>
          <w:szCs w:val="20"/>
          <w:lang w:val="nl-NL"/>
        </w:rPr>
        <w:t xml:space="preserve">Voor deze nieuwe editie neemt de beurs twee vleugels van de 4e en 5e verdieping van Mix Brussels in beslag, een viersterrenhotel en -club gevestigd in het voormalige modernistische hoofdkantoor van de Royale </w:t>
      </w:r>
      <w:proofErr w:type="spellStart"/>
      <w:r w:rsidRPr="00D91B28">
        <w:rPr>
          <w:rFonts w:ascii="Georgia" w:hAnsi="Georgia"/>
          <w:sz w:val="20"/>
          <w:szCs w:val="20"/>
          <w:lang w:val="nl-NL"/>
        </w:rPr>
        <w:t>Belge</w:t>
      </w:r>
      <w:proofErr w:type="spellEnd"/>
      <w:r w:rsidRPr="00D91B28">
        <w:rPr>
          <w:rFonts w:ascii="Georgia" w:hAnsi="Georgia"/>
          <w:sz w:val="20"/>
          <w:szCs w:val="20"/>
          <w:lang w:val="nl-NL"/>
        </w:rPr>
        <w:t>, een iconisch gebouw uit de jaren 1960 gelegen in een groene omgeving in Watermaal-Bosvoorde.</w:t>
      </w:r>
    </w:p>
    <w:p w14:paraId="08EE32B9" w14:textId="77777777" w:rsidR="00D91B28" w:rsidRDefault="00D91B28" w:rsidP="00D91B28">
      <w:pPr>
        <w:rPr>
          <w:rFonts w:ascii="Georgia" w:hAnsi="Georgia"/>
          <w:sz w:val="20"/>
          <w:szCs w:val="20"/>
        </w:rPr>
      </w:pPr>
      <w:r w:rsidRPr="00D91B28">
        <w:rPr>
          <w:rFonts w:ascii="Georgia" w:hAnsi="Georgia"/>
          <w:sz w:val="20"/>
          <w:szCs w:val="20"/>
          <w:lang w:val="nl-NL"/>
        </w:rPr>
        <w:t xml:space="preserve">Gedurende enkele dagen zullen een dertigtal galeries en kunsthandelaars de kamers van het hotel omtoveren tot tentoonstellingsruimtes. </w:t>
      </w:r>
      <w:proofErr w:type="spellStart"/>
      <w:r w:rsidRPr="00D91B28">
        <w:rPr>
          <w:rFonts w:ascii="Georgia" w:hAnsi="Georgia"/>
          <w:sz w:val="20"/>
          <w:szCs w:val="20"/>
        </w:rPr>
        <w:t>Trouw</w:t>
      </w:r>
      <w:proofErr w:type="spellEnd"/>
      <w:r w:rsidRPr="00D91B28">
        <w:rPr>
          <w:rFonts w:ascii="Georgia" w:hAnsi="Georgia"/>
          <w:sz w:val="20"/>
          <w:szCs w:val="20"/>
        </w:rPr>
        <w:t xml:space="preserve"> </w:t>
      </w:r>
      <w:proofErr w:type="spellStart"/>
      <w:r w:rsidRPr="00D91B28">
        <w:rPr>
          <w:rFonts w:ascii="Georgia" w:hAnsi="Georgia"/>
          <w:sz w:val="20"/>
          <w:szCs w:val="20"/>
        </w:rPr>
        <w:t>aan</w:t>
      </w:r>
      <w:proofErr w:type="spellEnd"/>
      <w:r w:rsidRPr="00D91B28">
        <w:rPr>
          <w:rFonts w:ascii="Georgia" w:hAnsi="Georgia"/>
          <w:sz w:val="20"/>
          <w:szCs w:val="20"/>
        </w:rPr>
        <w:t xml:space="preserve"> de </w:t>
      </w:r>
      <w:proofErr w:type="spellStart"/>
      <w:r w:rsidRPr="00D91B28">
        <w:rPr>
          <w:rFonts w:ascii="Georgia" w:hAnsi="Georgia"/>
          <w:sz w:val="20"/>
          <w:szCs w:val="20"/>
        </w:rPr>
        <w:t>openheid</w:t>
      </w:r>
      <w:proofErr w:type="spellEnd"/>
      <w:r w:rsidRPr="00D91B28">
        <w:rPr>
          <w:rFonts w:ascii="Georgia" w:hAnsi="Georgia"/>
          <w:sz w:val="20"/>
          <w:szCs w:val="20"/>
        </w:rPr>
        <w:t xml:space="preserve"> die </w:t>
      </w:r>
      <w:proofErr w:type="spellStart"/>
      <w:r w:rsidRPr="00D91B28">
        <w:rPr>
          <w:rFonts w:ascii="Georgia" w:hAnsi="Georgia"/>
          <w:sz w:val="20"/>
          <w:szCs w:val="20"/>
        </w:rPr>
        <w:t>kenmerkend</w:t>
      </w:r>
      <w:proofErr w:type="spellEnd"/>
      <w:r w:rsidRPr="00D91B28">
        <w:rPr>
          <w:rFonts w:ascii="Georgia" w:hAnsi="Georgia"/>
          <w:sz w:val="20"/>
          <w:szCs w:val="20"/>
        </w:rPr>
        <w:t xml:space="preserve"> </w:t>
      </w:r>
      <w:proofErr w:type="spellStart"/>
      <w:r w:rsidRPr="00D91B28">
        <w:rPr>
          <w:rFonts w:ascii="Georgia" w:hAnsi="Georgia"/>
          <w:sz w:val="20"/>
          <w:szCs w:val="20"/>
        </w:rPr>
        <w:t>is</w:t>
      </w:r>
      <w:proofErr w:type="spellEnd"/>
      <w:r w:rsidRPr="00D91B28">
        <w:rPr>
          <w:rFonts w:ascii="Georgia" w:hAnsi="Georgia"/>
          <w:sz w:val="20"/>
          <w:szCs w:val="20"/>
        </w:rPr>
        <w:t xml:space="preserve"> </w:t>
      </w:r>
      <w:proofErr w:type="spellStart"/>
      <w:r w:rsidRPr="00D91B28">
        <w:rPr>
          <w:rFonts w:ascii="Georgia" w:hAnsi="Georgia"/>
          <w:sz w:val="20"/>
          <w:szCs w:val="20"/>
        </w:rPr>
        <w:t>voor</w:t>
      </w:r>
      <w:proofErr w:type="spellEnd"/>
      <w:r w:rsidRPr="00D91B28">
        <w:rPr>
          <w:rFonts w:ascii="Georgia" w:hAnsi="Georgia"/>
          <w:sz w:val="20"/>
          <w:szCs w:val="20"/>
        </w:rPr>
        <w:t xml:space="preserve"> de beurs, </w:t>
      </w:r>
      <w:proofErr w:type="spellStart"/>
      <w:r w:rsidRPr="00D91B28">
        <w:rPr>
          <w:rFonts w:ascii="Georgia" w:hAnsi="Georgia"/>
          <w:sz w:val="20"/>
          <w:szCs w:val="20"/>
        </w:rPr>
        <w:t>brengt</w:t>
      </w:r>
      <w:proofErr w:type="spellEnd"/>
      <w:r w:rsidRPr="00D91B28">
        <w:rPr>
          <w:rFonts w:ascii="Georgia" w:hAnsi="Georgia"/>
          <w:sz w:val="20"/>
          <w:szCs w:val="20"/>
        </w:rPr>
        <w:t xml:space="preserve"> The Rooms </w:t>
      </w:r>
      <w:proofErr w:type="spellStart"/>
      <w:r w:rsidRPr="00D91B28">
        <w:rPr>
          <w:rFonts w:ascii="Georgia" w:hAnsi="Georgia"/>
          <w:sz w:val="20"/>
          <w:szCs w:val="20"/>
        </w:rPr>
        <w:t>verschillende</w:t>
      </w:r>
      <w:proofErr w:type="spellEnd"/>
      <w:r w:rsidRPr="00D91B28">
        <w:rPr>
          <w:rFonts w:ascii="Georgia" w:hAnsi="Georgia"/>
          <w:sz w:val="20"/>
          <w:szCs w:val="20"/>
        </w:rPr>
        <w:t xml:space="preserve"> </w:t>
      </w:r>
      <w:proofErr w:type="spellStart"/>
      <w:r w:rsidRPr="00D91B28">
        <w:rPr>
          <w:rFonts w:ascii="Georgia" w:hAnsi="Georgia"/>
          <w:sz w:val="20"/>
          <w:szCs w:val="20"/>
        </w:rPr>
        <w:t>specialiteiten</w:t>
      </w:r>
      <w:proofErr w:type="spellEnd"/>
      <w:r w:rsidRPr="00D91B28">
        <w:rPr>
          <w:rFonts w:ascii="Georgia" w:hAnsi="Georgia"/>
          <w:sz w:val="20"/>
          <w:szCs w:val="20"/>
        </w:rPr>
        <w:t xml:space="preserve"> </w:t>
      </w:r>
      <w:proofErr w:type="spellStart"/>
      <w:proofErr w:type="gramStart"/>
      <w:r w:rsidRPr="00D91B28">
        <w:rPr>
          <w:rFonts w:ascii="Georgia" w:hAnsi="Georgia"/>
          <w:sz w:val="20"/>
          <w:szCs w:val="20"/>
        </w:rPr>
        <w:t>samen</w:t>
      </w:r>
      <w:proofErr w:type="spellEnd"/>
      <w:r w:rsidRPr="00D91B28">
        <w:rPr>
          <w:rFonts w:ascii="Georgia" w:hAnsi="Georgia"/>
          <w:sz w:val="20"/>
          <w:szCs w:val="20"/>
        </w:rPr>
        <w:t>:</w:t>
      </w:r>
      <w:proofErr w:type="gramEnd"/>
      <w:r w:rsidRPr="00D91B28">
        <w:rPr>
          <w:rFonts w:ascii="Georgia" w:hAnsi="Georgia"/>
          <w:sz w:val="20"/>
          <w:szCs w:val="20"/>
        </w:rPr>
        <w:t xml:space="preserve"> </w:t>
      </w:r>
      <w:proofErr w:type="spellStart"/>
      <w:r w:rsidRPr="00D91B28">
        <w:rPr>
          <w:rFonts w:ascii="Georgia" w:hAnsi="Georgia"/>
          <w:sz w:val="20"/>
          <w:szCs w:val="20"/>
        </w:rPr>
        <w:t>hedendaagse</w:t>
      </w:r>
      <w:proofErr w:type="spellEnd"/>
      <w:r w:rsidRPr="00D91B28">
        <w:rPr>
          <w:rFonts w:ascii="Georgia" w:hAnsi="Georgia"/>
          <w:sz w:val="20"/>
          <w:szCs w:val="20"/>
        </w:rPr>
        <w:t xml:space="preserve"> </w:t>
      </w:r>
      <w:proofErr w:type="spellStart"/>
      <w:r w:rsidRPr="00D91B28">
        <w:rPr>
          <w:rFonts w:ascii="Georgia" w:hAnsi="Georgia"/>
          <w:sz w:val="20"/>
          <w:szCs w:val="20"/>
        </w:rPr>
        <w:t>kunst</w:t>
      </w:r>
      <w:proofErr w:type="spellEnd"/>
      <w:r w:rsidRPr="00D91B28">
        <w:rPr>
          <w:rFonts w:ascii="Georgia" w:hAnsi="Georgia"/>
          <w:sz w:val="20"/>
          <w:szCs w:val="20"/>
        </w:rPr>
        <w:t xml:space="preserve">, moderne </w:t>
      </w:r>
      <w:proofErr w:type="spellStart"/>
      <w:r w:rsidRPr="00D91B28">
        <w:rPr>
          <w:rFonts w:ascii="Georgia" w:hAnsi="Georgia"/>
          <w:sz w:val="20"/>
          <w:szCs w:val="20"/>
        </w:rPr>
        <w:t>kunst</w:t>
      </w:r>
      <w:proofErr w:type="spellEnd"/>
      <w:r w:rsidRPr="00D91B28">
        <w:rPr>
          <w:rFonts w:ascii="Georgia" w:hAnsi="Georgia"/>
          <w:sz w:val="20"/>
          <w:szCs w:val="20"/>
        </w:rPr>
        <w:t xml:space="preserve">, </w:t>
      </w:r>
      <w:proofErr w:type="spellStart"/>
      <w:r w:rsidRPr="00D91B28">
        <w:rPr>
          <w:rFonts w:ascii="Georgia" w:hAnsi="Georgia"/>
          <w:sz w:val="20"/>
          <w:szCs w:val="20"/>
        </w:rPr>
        <w:t>decoratieve</w:t>
      </w:r>
      <w:proofErr w:type="spellEnd"/>
      <w:r w:rsidRPr="00D91B28">
        <w:rPr>
          <w:rFonts w:ascii="Georgia" w:hAnsi="Georgia"/>
          <w:sz w:val="20"/>
          <w:szCs w:val="20"/>
        </w:rPr>
        <w:t xml:space="preserve"> </w:t>
      </w:r>
      <w:proofErr w:type="spellStart"/>
      <w:r w:rsidRPr="00D91B28">
        <w:rPr>
          <w:rFonts w:ascii="Georgia" w:hAnsi="Georgia"/>
          <w:sz w:val="20"/>
          <w:szCs w:val="20"/>
        </w:rPr>
        <w:t>kunst</w:t>
      </w:r>
      <w:proofErr w:type="spellEnd"/>
      <w:r w:rsidRPr="00D91B28">
        <w:rPr>
          <w:rFonts w:ascii="Georgia" w:hAnsi="Georgia"/>
          <w:sz w:val="20"/>
          <w:szCs w:val="20"/>
        </w:rPr>
        <w:t xml:space="preserve">, </w:t>
      </w:r>
      <w:proofErr w:type="spellStart"/>
      <w:r w:rsidRPr="00D91B28">
        <w:rPr>
          <w:rFonts w:ascii="Georgia" w:hAnsi="Georgia"/>
          <w:sz w:val="20"/>
          <w:szCs w:val="20"/>
        </w:rPr>
        <w:t>juwelen</w:t>
      </w:r>
      <w:proofErr w:type="spellEnd"/>
      <w:r w:rsidRPr="00D91B28">
        <w:rPr>
          <w:rFonts w:ascii="Georgia" w:hAnsi="Georgia"/>
          <w:sz w:val="20"/>
          <w:szCs w:val="20"/>
        </w:rPr>
        <w:t xml:space="preserve">, </w:t>
      </w:r>
      <w:proofErr w:type="spellStart"/>
      <w:r w:rsidRPr="00D91B28">
        <w:rPr>
          <w:rFonts w:ascii="Georgia" w:hAnsi="Georgia"/>
          <w:sz w:val="20"/>
          <w:szCs w:val="20"/>
        </w:rPr>
        <w:t>oude</w:t>
      </w:r>
      <w:proofErr w:type="spellEnd"/>
      <w:r w:rsidRPr="00D91B28">
        <w:rPr>
          <w:rFonts w:ascii="Georgia" w:hAnsi="Georgia"/>
          <w:sz w:val="20"/>
          <w:szCs w:val="20"/>
        </w:rPr>
        <w:t xml:space="preserve"> </w:t>
      </w:r>
      <w:proofErr w:type="spellStart"/>
      <w:r w:rsidRPr="00D91B28">
        <w:rPr>
          <w:rFonts w:ascii="Georgia" w:hAnsi="Georgia"/>
          <w:sz w:val="20"/>
          <w:szCs w:val="20"/>
        </w:rPr>
        <w:t>kunst</w:t>
      </w:r>
      <w:proofErr w:type="spellEnd"/>
      <w:r w:rsidRPr="00D91B28">
        <w:rPr>
          <w:rFonts w:ascii="Georgia" w:hAnsi="Georgia"/>
          <w:sz w:val="20"/>
          <w:szCs w:val="20"/>
        </w:rPr>
        <w:t>, Haute Époque, niet-</w:t>
      </w:r>
      <w:proofErr w:type="spellStart"/>
      <w:r w:rsidRPr="00D91B28">
        <w:rPr>
          <w:rFonts w:ascii="Georgia" w:hAnsi="Georgia"/>
          <w:sz w:val="20"/>
          <w:szCs w:val="20"/>
        </w:rPr>
        <w:t>Europese</w:t>
      </w:r>
      <w:proofErr w:type="spellEnd"/>
      <w:r w:rsidRPr="00D91B28">
        <w:rPr>
          <w:rFonts w:ascii="Georgia" w:hAnsi="Georgia"/>
          <w:sz w:val="20"/>
          <w:szCs w:val="20"/>
        </w:rPr>
        <w:t xml:space="preserve"> </w:t>
      </w:r>
      <w:proofErr w:type="spellStart"/>
      <w:r w:rsidRPr="00D91B28">
        <w:rPr>
          <w:rFonts w:ascii="Georgia" w:hAnsi="Georgia"/>
          <w:sz w:val="20"/>
          <w:szCs w:val="20"/>
        </w:rPr>
        <w:t>kunst</w:t>
      </w:r>
      <w:proofErr w:type="spellEnd"/>
      <w:r w:rsidRPr="00D91B28">
        <w:rPr>
          <w:rFonts w:ascii="Georgia" w:hAnsi="Georgia"/>
          <w:sz w:val="20"/>
          <w:szCs w:val="20"/>
        </w:rPr>
        <w:t xml:space="preserve">, </w:t>
      </w:r>
      <w:proofErr w:type="spellStart"/>
      <w:r w:rsidRPr="00D91B28">
        <w:rPr>
          <w:rFonts w:ascii="Georgia" w:hAnsi="Georgia"/>
          <w:sz w:val="20"/>
          <w:szCs w:val="20"/>
        </w:rPr>
        <w:t>archeologie</w:t>
      </w:r>
      <w:proofErr w:type="spellEnd"/>
      <w:r w:rsidRPr="00D91B28">
        <w:rPr>
          <w:rFonts w:ascii="Georgia" w:hAnsi="Georgia"/>
          <w:sz w:val="20"/>
          <w:szCs w:val="20"/>
        </w:rPr>
        <w:t xml:space="preserve"> en </w:t>
      </w:r>
      <w:proofErr w:type="spellStart"/>
      <w:r w:rsidRPr="00D91B28">
        <w:rPr>
          <w:rFonts w:ascii="Georgia" w:hAnsi="Georgia"/>
          <w:sz w:val="20"/>
          <w:szCs w:val="20"/>
        </w:rPr>
        <w:t>klassieke</w:t>
      </w:r>
      <w:proofErr w:type="spellEnd"/>
      <w:r w:rsidRPr="00D91B28">
        <w:rPr>
          <w:rFonts w:ascii="Georgia" w:hAnsi="Georgia"/>
          <w:sz w:val="20"/>
          <w:szCs w:val="20"/>
        </w:rPr>
        <w:t xml:space="preserve"> </w:t>
      </w:r>
      <w:proofErr w:type="spellStart"/>
      <w:r w:rsidRPr="00D91B28">
        <w:rPr>
          <w:rFonts w:ascii="Georgia" w:hAnsi="Georgia"/>
          <w:sz w:val="20"/>
          <w:szCs w:val="20"/>
        </w:rPr>
        <w:t>kunst</w:t>
      </w:r>
      <w:proofErr w:type="spellEnd"/>
      <w:r w:rsidRPr="00D91B28">
        <w:rPr>
          <w:rFonts w:ascii="Georgia" w:hAnsi="Georgia"/>
          <w:sz w:val="20"/>
          <w:szCs w:val="20"/>
        </w:rPr>
        <w:t xml:space="preserve"> </w:t>
      </w:r>
      <w:proofErr w:type="spellStart"/>
      <w:r w:rsidRPr="00D91B28">
        <w:rPr>
          <w:rFonts w:ascii="Georgia" w:hAnsi="Georgia"/>
          <w:sz w:val="20"/>
          <w:szCs w:val="20"/>
        </w:rPr>
        <w:t>uit</w:t>
      </w:r>
      <w:proofErr w:type="spellEnd"/>
      <w:r w:rsidRPr="00D91B28">
        <w:rPr>
          <w:rFonts w:ascii="Georgia" w:hAnsi="Georgia"/>
          <w:sz w:val="20"/>
          <w:szCs w:val="20"/>
        </w:rPr>
        <w:t xml:space="preserve"> </w:t>
      </w:r>
      <w:proofErr w:type="spellStart"/>
      <w:r w:rsidRPr="00D91B28">
        <w:rPr>
          <w:rFonts w:ascii="Georgia" w:hAnsi="Georgia"/>
          <w:sz w:val="20"/>
          <w:szCs w:val="20"/>
        </w:rPr>
        <w:t>Azië</w:t>
      </w:r>
      <w:proofErr w:type="spellEnd"/>
      <w:r w:rsidRPr="00D91B28">
        <w:rPr>
          <w:rFonts w:ascii="Georgia" w:hAnsi="Georgia"/>
          <w:sz w:val="20"/>
          <w:szCs w:val="20"/>
        </w:rPr>
        <w:t xml:space="preserve">, Afrika en </w:t>
      </w:r>
      <w:proofErr w:type="spellStart"/>
      <w:r w:rsidRPr="00D91B28">
        <w:rPr>
          <w:rFonts w:ascii="Georgia" w:hAnsi="Georgia"/>
          <w:sz w:val="20"/>
          <w:szCs w:val="20"/>
        </w:rPr>
        <w:t>Oceanië</w:t>
      </w:r>
      <w:proofErr w:type="spellEnd"/>
      <w:r w:rsidRPr="00D91B28">
        <w:rPr>
          <w:rFonts w:ascii="Georgia" w:hAnsi="Georgia"/>
          <w:sz w:val="20"/>
          <w:szCs w:val="20"/>
        </w:rPr>
        <w:t>.</w:t>
      </w:r>
    </w:p>
    <w:p w14:paraId="4E70DEB9" w14:textId="77777777" w:rsidR="00D91B28" w:rsidRPr="00D91B28" w:rsidRDefault="00D91B28" w:rsidP="00D91B28">
      <w:pPr>
        <w:rPr>
          <w:rFonts w:ascii="Georgia" w:hAnsi="Georgia"/>
          <w:sz w:val="20"/>
          <w:szCs w:val="20"/>
          <w:lang w:val="nl-NL"/>
        </w:rPr>
      </w:pPr>
      <w:r w:rsidRPr="00D91B28">
        <w:rPr>
          <w:rFonts w:ascii="Georgia" w:hAnsi="Georgia"/>
          <w:sz w:val="20"/>
          <w:szCs w:val="20"/>
          <w:lang w:val="nl-NL"/>
        </w:rPr>
        <w:t>Dit unieke format, waarbij elke exposant een hotelkamer in gebruik neemt en zijn presentatie aan deze ruimte aanpast, biedt bezoekers een andere ontdekkingservaring, waardoor een directere relatie met de werken en degenen die ze presenteren wordt bevorderd.</w:t>
      </w:r>
    </w:p>
    <w:p w14:paraId="5B1D3333" w14:textId="77777777" w:rsidR="00D91B28" w:rsidRPr="00D91B28" w:rsidRDefault="00D91B28" w:rsidP="00D91B28">
      <w:pPr>
        <w:rPr>
          <w:rFonts w:ascii="Georgia" w:hAnsi="Georgia"/>
          <w:sz w:val="20"/>
          <w:szCs w:val="20"/>
          <w:lang w:val="nl-NL"/>
        </w:rPr>
      </w:pPr>
      <w:r w:rsidRPr="00D91B28">
        <w:rPr>
          <w:rFonts w:ascii="Georgia" w:hAnsi="Georgia"/>
          <w:sz w:val="20"/>
          <w:szCs w:val="20"/>
          <w:lang w:val="nl-NL"/>
        </w:rPr>
        <w:t xml:space="preserve">Naast de presentaties van de galeries biedt het evenement ook verschillende </w:t>
      </w:r>
      <w:proofErr w:type="spellStart"/>
      <w:r w:rsidRPr="00D91B28">
        <w:rPr>
          <w:rFonts w:ascii="Georgia" w:hAnsi="Georgia"/>
          <w:sz w:val="20"/>
          <w:szCs w:val="20"/>
          <w:lang w:val="nl-NL"/>
        </w:rPr>
        <w:t>Mood</w:t>
      </w:r>
      <w:proofErr w:type="spellEnd"/>
      <w:r w:rsidRPr="00D91B28">
        <w:rPr>
          <w:rFonts w:ascii="Georgia" w:hAnsi="Georgia"/>
          <w:sz w:val="20"/>
          <w:szCs w:val="20"/>
          <w:lang w:val="nl-NL"/>
        </w:rPr>
        <w:t xml:space="preserve"> Rooms, die zijn ontworpen als ruimtes voor ontdekking en gezelligheid. Bezoekers kunnen er onder meer terecht bij kapper Bayer &amp; Bayer en Pierre </w:t>
      </w:r>
      <w:proofErr w:type="spellStart"/>
      <w:r w:rsidRPr="00D91B28">
        <w:rPr>
          <w:rFonts w:ascii="Georgia" w:hAnsi="Georgia"/>
          <w:sz w:val="20"/>
          <w:szCs w:val="20"/>
          <w:lang w:val="nl-NL"/>
        </w:rPr>
        <w:t>Marcolini</w:t>
      </w:r>
      <w:proofErr w:type="spellEnd"/>
      <w:r w:rsidRPr="00D91B28">
        <w:rPr>
          <w:rFonts w:ascii="Georgia" w:hAnsi="Georgia"/>
          <w:sz w:val="20"/>
          <w:szCs w:val="20"/>
          <w:lang w:val="nl-NL"/>
        </w:rPr>
        <w:t>, die tijdens het evenement ijsjes zal aanbieden. Andere samenwerkingen en verrassingen zullen deze ruimtes waarschijnlijk nog aanvullen.</w:t>
      </w:r>
    </w:p>
    <w:p w14:paraId="0A421D1F" w14:textId="77777777" w:rsidR="00D91B28" w:rsidRPr="00D91B28" w:rsidRDefault="00D91B28" w:rsidP="00D91B28">
      <w:pPr>
        <w:rPr>
          <w:rFonts w:ascii="Georgia" w:hAnsi="Georgia"/>
          <w:sz w:val="20"/>
          <w:szCs w:val="20"/>
          <w:lang w:val="nl-NL"/>
        </w:rPr>
      </w:pPr>
      <w:r w:rsidRPr="00D91B28">
        <w:rPr>
          <w:rFonts w:ascii="Georgia" w:hAnsi="Georgia"/>
          <w:sz w:val="20"/>
          <w:szCs w:val="20"/>
          <w:lang w:val="nl-NL"/>
        </w:rPr>
        <w:lastRenderedPageBreak/>
        <w:t>Een kamer zal ook worden ontworpen door de Belgische ontwerper Lionel Jadot, die verantwoordelijk is voor de inrichting van Mix Brussels.</w:t>
      </w:r>
    </w:p>
    <w:p w14:paraId="2563EFD3" w14:textId="77777777" w:rsidR="00D91B28" w:rsidRPr="00D91B28" w:rsidRDefault="00D91B28" w:rsidP="00D91B28">
      <w:pPr>
        <w:rPr>
          <w:rFonts w:ascii="Georgia" w:hAnsi="Georgia"/>
          <w:sz w:val="20"/>
          <w:szCs w:val="20"/>
          <w:lang w:val="nl-NL"/>
        </w:rPr>
      </w:pPr>
      <w:r w:rsidRPr="00D91B28">
        <w:rPr>
          <w:rFonts w:ascii="Georgia" w:hAnsi="Georgia"/>
          <w:sz w:val="20"/>
          <w:szCs w:val="20"/>
          <w:lang w:val="nl-NL"/>
        </w:rPr>
        <w:t xml:space="preserve">Om het programma te verrijken, biedt The Rooms ook een reeks conferenties aan, georganiseerd in samenwerking met de privébank </w:t>
      </w:r>
      <w:proofErr w:type="spellStart"/>
      <w:r w:rsidRPr="00D91B28">
        <w:rPr>
          <w:rFonts w:ascii="Georgia" w:hAnsi="Georgia"/>
          <w:sz w:val="20"/>
          <w:szCs w:val="20"/>
          <w:lang w:val="nl-NL"/>
        </w:rPr>
        <w:t>Puilaetco</w:t>
      </w:r>
      <w:proofErr w:type="spellEnd"/>
      <w:r w:rsidRPr="00D91B28">
        <w:rPr>
          <w:rFonts w:ascii="Georgia" w:hAnsi="Georgia"/>
          <w:sz w:val="20"/>
          <w:szCs w:val="20"/>
          <w:lang w:val="nl-NL"/>
        </w:rPr>
        <w:t>. De thema's van deze bijeenkomsten worden later bekendgemaakt.</w:t>
      </w:r>
    </w:p>
    <w:p w14:paraId="05F44906" w14:textId="77777777" w:rsidR="00D91B28" w:rsidRPr="00D91B28" w:rsidRDefault="00D91B28" w:rsidP="00D91B28">
      <w:pPr>
        <w:rPr>
          <w:rFonts w:ascii="Georgia" w:hAnsi="Georgia"/>
          <w:sz w:val="20"/>
          <w:szCs w:val="20"/>
          <w:lang w:val="nl-NL"/>
        </w:rPr>
      </w:pPr>
      <w:r w:rsidRPr="00D91B28">
        <w:rPr>
          <w:rFonts w:ascii="Georgia" w:hAnsi="Georgia"/>
          <w:sz w:val="20"/>
          <w:szCs w:val="20"/>
          <w:lang w:val="nl-NL"/>
        </w:rPr>
        <w:t>The Rooms is gratis en voor iedereen toegankelijk van vrijdag 5 tot zondag 7 juni en wil zich profileren als een gezellig en toegankelijk evenement in Brussel, dat ontdekkingen, uitwisselingen en ontmoetingen tussen verschillende generaties galeriehouders, verzamelaars en kunstliefhebbers bevordert.</w:t>
      </w:r>
    </w:p>
    <w:p w14:paraId="6C21E242" w14:textId="209D7242" w:rsidR="0082116A" w:rsidRPr="00D91B28" w:rsidRDefault="0082116A" w:rsidP="00D91B28">
      <w:pPr>
        <w:rPr>
          <w:rFonts w:ascii="Georgia" w:hAnsi="Georgia"/>
          <w:sz w:val="20"/>
          <w:szCs w:val="20"/>
          <w:lang w:val="nl-NL"/>
        </w:rPr>
      </w:pPr>
    </w:p>
    <w:sectPr w:rsidR="0082116A" w:rsidRPr="00D91B28" w:rsidSect="00D40B29">
      <w:headerReference w:type="default" r:id="rId7"/>
      <w:footerReference w:type="default" r:id="rId8"/>
      <w:type w:val="continuous"/>
      <w:pgSz w:w="11907" w:h="16840" w:code="9"/>
      <w:pgMar w:top="851" w:right="703" w:bottom="851" w:left="992" w:header="142" w:footer="18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A610" w14:textId="77777777" w:rsidR="00025C8C" w:rsidRDefault="00025C8C" w:rsidP="00834BE2">
      <w:pPr>
        <w:spacing w:after="0" w:line="240" w:lineRule="auto"/>
      </w:pPr>
      <w:r>
        <w:separator/>
      </w:r>
    </w:p>
  </w:endnote>
  <w:endnote w:type="continuationSeparator" w:id="0">
    <w:p w14:paraId="34E1B71B" w14:textId="77777777" w:rsidR="00025C8C" w:rsidRDefault="00025C8C" w:rsidP="0083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B23E" w14:textId="77777777" w:rsidR="00CC6598" w:rsidRDefault="00CC6598" w:rsidP="00CC6598">
    <w:pPr>
      <w:pStyle w:val="noparagraphstyle"/>
      <w:spacing w:before="0" w:beforeAutospacing="0" w:after="240" w:afterAutospacing="0"/>
      <w:jc w:val="right"/>
      <w:rPr>
        <w:rFonts w:ascii="HelveticaNeue" w:hAnsi="HelveticaNeue"/>
        <w:color w:val="000000"/>
        <w:spacing w:val="8"/>
        <w:sz w:val="14"/>
        <w:szCs w:val="14"/>
      </w:rPr>
    </w:pPr>
    <w:r>
      <w:rPr>
        <w:rFonts w:ascii="HelveticaNeue" w:hAnsi="HelveticaNeue"/>
        <w:color w:val="000000"/>
        <w:spacing w:val="8"/>
        <w:sz w:val="14"/>
        <w:szCs w:val="14"/>
      </w:rPr>
      <w:softHyphen/>
    </w:r>
  </w:p>
  <w:p w14:paraId="574FBDE5" w14:textId="04268AF6" w:rsidR="00CC6598" w:rsidRDefault="00CC6598" w:rsidP="00CC6598">
    <w:pPr>
      <w:pStyle w:val="noparagraphstyle"/>
      <w:spacing w:before="0" w:beforeAutospacing="0" w:after="240" w:afterAutospacing="0"/>
      <w:jc w:val="right"/>
    </w:pPr>
    <w:r>
      <w:rPr>
        <w:rFonts w:ascii="HelveticaNeue" w:hAnsi="HelveticaNeue"/>
        <w:color w:val="000000"/>
        <w:spacing w:val="8"/>
        <w:sz w:val="14"/>
        <w:szCs w:val="14"/>
      </w:rPr>
      <w:t xml:space="preserve">So Rare </w:t>
    </w:r>
    <w:proofErr w:type="spellStart"/>
    <w:r>
      <w:rPr>
        <w:rFonts w:ascii="HelveticaNeue" w:hAnsi="HelveticaNeue"/>
        <w:color w:val="000000"/>
        <w:spacing w:val="8"/>
        <w:sz w:val="14"/>
        <w:szCs w:val="14"/>
      </w:rPr>
      <w:t>sprl</w:t>
    </w:r>
    <w:proofErr w:type="spellEnd"/>
    <w:r>
      <w:rPr>
        <w:rFonts w:ascii="HelveticaNeue" w:hAnsi="HelveticaNeue"/>
        <w:color w:val="000000"/>
        <w:spacing w:val="8"/>
        <w:sz w:val="14"/>
        <w:szCs w:val="14"/>
      </w:rPr>
      <w:t xml:space="preserve"> · Avenue Minerve,9/ 129· 1190 Bruxelles · Belgique · TVA BE 0542 344 123</w:t>
    </w:r>
  </w:p>
  <w:p w14:paraId="19AD0B71" w14:textId="24D422BB" w:rsidR="00834BE2" w:rsidRDefault="00CC6598" w:rsidP="00CC6598">
    <w:pPr>
      <w:pStyle w:val="noparagraphstyle"/>
      <w:spacing w:before="0" w:beforeAutospacing="0" w:after="240" w:afterAutospacing="0"/>
      <w:jc w:val="right"/>
    </w:pPr>
    <w:hyperlink r:id="rId1" w:history="1">
      <w:r>
        <w:rPr>
          <w:rStyle w:val="Lienhypertexte"/>
          <w:rFonts w:ascii="HelveticaNeue" w:hAnsi="HelveticaNeue"/>
          <w:spacing w:val="8"/>
          <w:sz w:val="14"/>
          <w:szCs w:val="14"/>
        </w:rPr>
        <w:t>sophie@sophiecarree.be</w:t>
      </w:r>
    </w:hyperlink>
    <w:r>
      <w:rPr>
        <w:rFonts w:ascii="HelveticaNeue" w:hAnsi="HelveticaNeue"/>
        <w:color w:val="000000"/>
        <w:spacing w:val="8"/>
        <w:sz w:val="14"/>
        <w:szCs w:val="14"/>
      </w:rPr>
      <w:t xml:space="preserve"> · </w:t>
    </w:r>
    <w:hyperlink r:id="rId2" w:history="1">
      <w:r>
        <w:rPr>
          <w:rStyle w:val="Lienhypertexte"/>
          <w:rFonts w:ascii="HelveticaNeue" w:hAnsi="HelveticaNeue"/>
          <w:spacing w:val="8"/>
          <w:sz w:val="14"/>
          <w:szCs w:val="14"/>
        </w:rPr>
        <w:t>www.sophiecarree.be</w:t>
      </w:r>
    </w:hyperlink>
    <w:r>
      <w:rPr>
        <w:rFonts w:ascii="HelveticaNeue" w:hAnsi="HelveticaNeue"/>
        <w:color w:val="000000"/>
        <w:spacing w:val="8"/>
        <w:sz w:val="14"/>
        <w:szCs w:val="14"/>
      </w:rPr>
      <w:t xml:space="preserve"> · T+32 (0) 479 37 19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66DF" w14:textId="77777777" w:rsidR="00025C8C" w:rsidRDefault="00025C8C" w:rsidP="00834BE2">
      <w:pPr>
        <w:spacing w:after="0" w:line="240" w:lineRule="auto"/>
      </w:pPr>
      <w:r>
        <w:separator/>
      </w:r>
    </w:p>
  </w:footnote>
  <w:footnote w:type="continuationSeparator" w:id="0">
    <w:p w14:paraId="59887369" w14:textId="77777777" w:rsidR="00025C8C" w:rsidRDefault="00025C8C" w:rsidP="0083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3163" w14:textId="5B2E9EF9" w:rsidR="00834BE2" w:rsidRDefault="00834BE2">
    <w:pPr>
      <w:pStyle w:val="En-tte"/>
    </w:pPr>
    <w:r>
      <w:rPr>
        <w:noProof/>
      </w:rPr>
      <w:drawing>
        <wp:anchor distT="0" distB="0" distL="114300" distR="114300" simplePos="0" relativeHeight="251658240" behindDoc="1" locked="0" layoutInCell="1" allowOverlap="1" wp14:anchorId="3DB10571" wp14:editId="4189E48A">
          <wp:simplePos x="0" y="0"/>
          <wp:positionH relativeFrom="margin">
            <wp:posOffset>-419100</wp:posOffset>
          </wp:positionH>
          <wp:positionV relativeFrom="paragraph">
            <wp:posOffset>90805</wp:posOffset>
          </wp:positionV>
          <wp:extent cx="1742733" cy="428625"/>
          <wp:effectExtent l="0" t="0" r="0" b="0"/>
          <wp:wrapNone/>
          <wp:docPr id="12163821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733"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E2"/>
    <w:rsid w:val="00025C8C"/>
    <w:rsid w:val="000271E4"/>
    <w:rsid w:val="00055A0F"/>
    <w:rsid w:val="00062A18"/>
    <w:rsid w:val="000749C3"/>
    <w:rsid w:val="000873BA"/>
    <w:rsid w:val="000A3823"/>
    <w:rsid w:val="000B6B24"/>
    <w:rsid w:val="001A2CB0"/>
    <w:rsid w:val="001B2882"/>
    <w:rsid w:val="00301877"/>
    <w:rsid w:val="0031138B"/>
    <w:rsid w:val="004548E1"/>
    <w:rsid w:val="004C5582"/>
    <w:rsid w:val="004D3BA7"/>
    <w:rsid w:val="00503055"/>
    <w:rsid w:val="0082116A"/>
    <w:rsid w:val="00834BE2"/>
    <w:rsid w:val="00A07E7E"/>
    <w:rsid w:val="00A86B8D"/>
    <w:rsid w:val="00B07127"/>
    <w:rsid w:val="00BF0A41"/>
    <w:rsid w:val="00CA2F80"/>
    <w:rsid w:val="00CC6598"/>
    <w:rsid w:val="00D40B29"/>
    <w:rsid w:val="00D46373"/>
    <w:rsid w:val="00D91B28"/>
    <w:rsid w:val="00DA63F2"/>
    <w:rsid w:val="00E672AB"/>
    <w:rsid w:val="00E726F0"/>
    <w:rsid w:val="00E7408B"/>
    <w:rsid w:val="00EF37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55B53"/>
  <w15:chartTrackingRefBased/>
  <w15:docId w15:val="{42AFFCF3-2372-4264-A933-42C7F0A7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4B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4B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4B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4B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4B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4B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4B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4B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4B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4B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4B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4B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4B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4B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4B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4BE2"/>
    <w:rPr>
      <w:rFonts w:eastAsiaTheme="majorEastAsia" w:cstheme="majorBidi"/>
      <w:color w:val="272727" w:themeColor="text1" w:themeTint="D8"/>
    </w:rPr>
  </w:style>
  <w:style w:type="paragraph" w:styleId="Titre">
    <w:name w:val="Title"/>
    <w:basedOn w:val="Normal"/>
    <w:next w:val="Normal"/>
    <w:link w:val="TitreCar"/>
    <w:uiPriority w:val="10"/>
    <w:qFormat/>
    <w:rsid w:val="00834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4B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4B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4B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4BE2"/>
    <w:pPr>
      <w:spacing w:before="160"/>
      <w:jc w:val="center"/>
    </w:pPr>
    <w:rPr>
      <w:i/>
      <w:iCs/>
      <w:color w:val="404040" w:themeColor="text1" w:themeTint="BF"/>
    </w:rPr>
  </w:style>
  <w:style w:type="character" w:customStyle="1" w:styleId="CitationCar">
    <w:name w:val="Citation Car"/>
    <w:basedOn w:val="Policepardfaut"/>
    <w:link w:val="Citation"/>
    <w:uiPriority w:val="29"/>
    <w:rsid w:val="00834BE2"/>
    <w:rPr>
      <w:i/>
      <w:iCs/>
      <w:color w:val="404040" w:themeColor="text1" w:themeTint="BF"/>
    </w:rPr>
  </w:style>
  <w:style w:type="paragraph" w:styleId="Paragraphedeliste">
    <w:name w:val="List Paragraph"/>
    <w:basedOn w:val="Normal"/>
    <w:uiPriority w:val="34"/>
    <w:qFormat/>
    <w:rsid w:val="00834BE2"/>
    <w:pPr>
      <w:ind w:left="720"/>
      <w:contextualSpacing/>
    </w:pPr>
  </w:style>
  <w:style w:type="character" w:styleId="Accentuationintense">
    <w:name w:val="Intense Emphasis"/>
    <w:basedOn w:val="Policepardfaut"/>
    <w:uiPriority w:val="21"/>
    <w:qFormat/>
    <w:rsid w:val="00834BE2"/>
    <w:rPr>
      <w:i/>
      <w:iCs/>
      <w:color w:val="0F4761" w:themeColor="accent1" w:themeShade="BF"/>
    </w:rPr>
  </w:style>
  <w:style w:type="paragraph" w:styleId="Citationintense">
    <w:name w:val="Intense Quote"/>
    <w:basedOn w:val="Normal"/>
    <w:next w:val="Normal"/>
    <w:link w:val="CitationintenseCar"/>
    <w:uiPriority w:val="30"/>
    <w:qFormat/>
    <w:rsid w:val="0083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4BE2"/>
    <w:rPr>
      <w:i/>
      <w:iCs/>
      <w:color w:val="0F4761" w:themeColor="accent1" w:themeShade="BF"/>
    </w:rPr>
  </w:style>
  <w:style w:type="character" w:styleId="Rfrenceintense">
    <w:name w:val="Intense Reference"/>
    <w:basedOn w:val="Policepardfaut"/>
    <w:uiPriority w:val="32"/>
    <w:qFormat/>
    <w:rsid w:val="00834BE2"/>
    <w:rPr>
      <w:b/>
      <w:bCs/>
      <w:smallCaps/>
      <w:color w:val="0F4761" w:themeColor="accent1" w:themeShade="BF"/>
      <w:spacing w:val="5"/>
    </w:rPr>
  </w:style>
  <w:style w:type="paragraph" w:styleId="En-tte">
    <w:name w:val="header"/>
    <w:basedOn w:val="Normal"/>
    <w:link w:val="En-tteCar"/>
    <w:uiPriority w:val="99"/>
    <w:unhideWhenUsed/>
    <w:rsid w:val="00834BE2"/>
    <w:pPr>
      <w:tabs>
        <w:tab w:val="center" w:pos="4536"/>
        <w:tab w:val="right" w:pos="9072"/>
      </w:tabs>
      <w:spacing w:after="0" w:line="240" w:lineRule="auto"/>
    </w:pPr>
  </w:style>
  <w:style w:type="character" w:customStyle="1" w:styleId="En-tteCar">
    <w:name w:val="En-tête Car"/>
    <w:basedOn w:val="Policepardfaut"/>
    <w:link w:val="En-tte"/>
    <w:uiPriority w:val="99"/>
    <w:rsid w:val="00834BE2"/>
  </w:style>
  <w:style w:type="paragraph" w:styleId="Pieddepage">
    <w:name w:val="footer"/>
    <w:basedOn w:val="Normal"/>
    <w:link w:val="PieddepageCar"/>
    <w:uiPriority w:val="99"/>
    <w:unhideWhenUsed/>
    <w:rsid w:val="00834B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4BE2"/>
  </w:style>
  <w:style w:type="character" w:styleId="Lienhypertexte">
    <w:name w:val="Hyperlink"/>
    <w:basedOn w:val="Policepardfaut"/>
    <w:uiPriority w:val="99"/>
    <w:semiHidden/>
    <w:unhideWhenUsed/>
    <w:rsid w:val="00CC6598"/>
    <w:rPr>
      <w:color w:val="467886" w:themeColor="hyperlink"/>
      <w:u w:val="single"/>
    </w:rPr>
  </w:style>
  <w:style w:type="paragraph" w:customStyle="1" w:styleId="noparagraphstyle">
    <w:name w:val="noparagraphstyle"/>
    <w:basedOn w:val="Normal"/>
    <w:rsid w:val="00CC6598"/>
    <w:pPr>
      <w:spacing w:before="100" w:beforeAutospacing="1" w:after="100" w:afterAutospacing="1" w:line="240" w:lineRule="auto"/>
    </w:pPr>
    <w:rPr>
      <w:rFonts w:ascii="Aptos" w:hAnsi="Aptos" w:cs="Aptos"/>
      <w:sz w:val="24"/>
      <w:szCs w:val="24"/>
      <w:lang w:eastAsia="fr-BE"/>
    </w:rPr>
  </w:style>
  <w:style w:type="character" w:customStyle="1" w:styleId="apple-converted-space">
    <w:name w:val="apple-converted-space"/>
    <w:basedOn w:val="Policepardfaut"/>
    <w:rsid w:val="0030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phiecarree.be" TargetMode="External"/><Relationship Id="rId1" Type="http://schemas.openxmlformats.org/officeDocument/2006/relationships/hyperlink" Target="mailto:sophie@sophiecarre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 SC</dc:creator>
  <cp:keywords/>
  <dc:description/>
  <cp:lastModifiedBy>Press SC</cp:lastModifiedBy>
  <cp:revision>2</cp:revision>
  <cp:lastPrinted>2026-03-10T15:37:00Z</cp:lastPrinted>
  <dcterms:created xsi:type="dcterms:W3CDTF">2026-03-10T15:39:00Z</dcterms:created>
  <dcterms:modified xsi:type="dcterms:W3CDTF">2026-03-10T15:39:00Z</dcterms:modified>
</cp:coreProperties>
</file>